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3FF" w:rsidRPr="00A833FF" w:rsidRDefault="00A833FF" w:rsidP="00D8537F">
      <w:pPr>
        <w:jc w:val="center"/>
        <w:outlineLvl w:val="0"/>
        <w:rPr>
          <w:rFonts w:cs="Tahoma"/>
          <w:b/>
          <w:sz w:val="22"/>
          <w:szCs w:val="22"/>
          <w:lang w:val="de-DE"/>
        </w:rPr>
      </w:pPr>
      <w:bookmarkStart w:id="0" w:name="Dropdown1"/>
    </w:p>
    <w:p w:rsidR="00240B67" w:rsidRDefault="00783A9F" w:rsidP="00D8537F">
      <w:pPr>
        <w:jc w:val="center"/>
        <w:outlineLvl w:val="0"/>
        <w:rPr>
          <w:rFonts w:cs="Tahoma"/>
          <w:sz w:val="36"/>
          <w:szCs w:val="16"/>
          <w:lang w:val="de-DE"/>
        </w:rPr>
      </w:pPr>
      <w:r>
        <w:rPr>
          <w:rFonts w:cs="Tahoma"/>
          <w:b/>
          <w:sz w:val="36"/>
          <w:szCs w:val="16"/>
          <w:lang w:val="de-DE"/>
        </w:rPr>
        <w:fldChar w:fldCharType="begin">
          <w:ffData>
            <w:name w:val="Dropdown1"/>
            <w:enabled/>
            <w:calcOnExit w:val="0"/>
            <w:ddList>
              <w:result w:val="5"/>
              <w:listEntry w:val="Wiederholung"/>
              <w:listEntry w:val="Prüfung"/>
              <w:listEntry w:val="Test"/>
              <w:listEntry w:val="Schularbeit"/>
              <w:listEntry w:val="Stofffestigung"/>
              <w:listEntry w:val="Praktische Übung"/>
            </w:ddList>
          </w:ffData>
        </w:fldChar>
      </w:r>
      <w:r w:rsidR="007C667F">
        <w:rPr>
          <w:rFonts w:cs="Tahoma"/>
          <w:b/>
          <w:sz w:val="36"/>
          <w:szCs w:val="16"/>
          <w:lang w:val="de-DE"/>
        </w:rPr>
        <w:instrText xml:space="preserve"> FORMDROPDOWN </w:instrText>
      </w:r>
      <w:r w:rsidR="00B93EFA">
        <w:rPr>
          <w:rFonts w:cs="Tahoma"/>
          <w:b/>
          <w:sz w:val="36"/>
          <w:szCs w:val="16"/>
          <w:lang w:val="de-DE"/>
        </w:rPr>
      </w:r>
      <w:r w:rsidR="00B93EFA">
        <w:rPr>
          <w:rFonts w:cs="Tahoma"/>
          <w:b/>
          <w:sz w:val="36"/>
          <w:szCs w:val="16"/>
          <w:lang w:val="de-DE"/>
        </w:rPr>
        <w:fldChar w:fldCharType="separate"/>
      </w:r>
      <w:r>
        <w:rPr>
          <w:rFonts w:cs="Tahoma"/>
          <w:b/>
          <w:sz w:val="36"/>
          <w:szCs w:val="16"/>
          <w:lang w:val="de-DE"/>
        </w:rPr>
        <w:fldChar w:fldCharType="end"/>
      </w:r>
      <w:bookmarkEnd w:id="0"/>
      <w:r w:rsidR="00D8537F">
        <w:rPr>
          <w:rFonts w:cs="Tahoma"/>
          <w:b/>
          <w:sz w:val="36"/>
          <w:szCs w:val="16"/>
          <w:lang w:val="de-DE"/>
        </w:rPr>
        <w:t xml:space="preserve"> </w:t>
      </w:r>
      <w:r w:rsidR="00240B67">
        <w:rPr>
          <w:rFonts w:cs="Tahoma"/>
          <w:sz w:val="36"/>
          <w:szCs w:val="16"/>
          <w:lang w:val="de-DE"/>
        </w:rPr>
        <w:t xml:space="preserve">aus </w:t>
      </w:r>
      <w:bookmarkStart w:id="1" w:name="Dropdown3"/>
      <w:r>
        <w:rPr>
          <w:rFonts w:cs="Tahoma"/>
          <w:sz w:val="36"/>
          <w:szCs w:val="16"/>
          <w:lang w:val="de-DE"/>
        </w:rPr>
        <w:fldChar w:fldCharType="begin">
          <w:ffData>
            <w:name w:val="Dropdown3"/>
            <w:enabled/>
            <w:calcOnExit w:val="0"/>
            <w:ddList>
              <w:result w:val="3"/>
              <w:listEntry w:val="BUN"/>
              <w:listEntry w:val="PROG"/>
              <w:listEntry w:val="SOFT"/>
              <w:listEntry w:val="WINF"/>
              <w:listEntry w:val="POSE"/>
            </w:ddList>
          </w:ffData>
        </w:fldChar>
      </w:r>
      <w:r w:rsidR="007C667F">
        <w:rPr>
          <w:rFonts w:cs="Tahoma"/>
          <w:sz w:val="36"/>
          <w:szCs w:val="16"/>
          <w:lang w:val="de-DE"/>
        </w:rPr>
        <w:instrText xml:space="preserve"> FORMDROPDOWN </w:instrText>
      </w:r>
      <w:r w:rsidR="00B93EFA">
        <w:rPr>
          <w:rFonts w:cs="Tahoma"/>
          <w:sz w:val="36"/>
          <w:szCs w:val="16"/>
          <w:lang w:val="de-DE"/>
        </w:rPr>
      </w:r>
      <w:r w:rsidR="00B93EFA">
        <w:rPr>
          <w:rFonts w:cs="Tahoma"/>
          <w:sz w:val="36"/>
          <w:szCs w:val="16"/>
          <w:lang w:val="de-DE"/>
        </w:rPr>
        <w:fldChar w:fldCharType="separate"/>
      </w:r>
      <w:r>
        <w:rPr>
          <w:rFonts w:cs="Tahoma"/>
          <w:sz w:val="36"/>
          <w:szCs w:val="16"/>
          <w:lang w:val="de-DE"/>
        </w:rPr>
        <w:fldChar w:fldCharType="end"/>
      </w:r>
      <w:bookmarkEnd w:id="1"/>
    </w:p>
    <w:p w:rsidR="002D5B63" w:rsidRPr="002D5B63" w:rsidRDefault="00B93EFA" w:rsidP="007C667F">
      <w:pPr>
        <w:tabs>
          <w:tab w:val="left" w:pos="1440"/>
          <w:tab w:val="left" w:pos="5760"/>
          <w:tab w:val="right" w:leader="dot" w:pos="9000"/>
        </w:tabs>
        <w:spacing w:before="480" w:after="240"/>
        <w:rPr>
          <w:sz w:val="28"/>
          <w:szCs w:val="16"/>
          <w:lang w:val="de-DE"/>
        </w:rPr>
      </w:pPr>
      <w:r>
        <w:rPr>
          <w:noProof/>
          <w:szCs w:val="16"/>
          <w:lang w:val="de-DE" w:eastAsia="de-DE"/>
        </w:rPr>
        <w:pict>
          <v:line id="_x0000_s1026" style="position:absolute;left:0;text-align:left;z-index:251657728" from="36pt,39.55pt" to="225pt,39.55pt" strokeweight="1pt">
            <v:stroke dashstyle="1 1"/>
          </v:line>
        </w:pict>
      </w:r>
      <w:r w:rsidR="007C667F">
        <w:rPr>
          <w:szCs w:val="16"/>
          <w:lang w:val="de-DE"/>
        </w:rPr>
        <w:t>Name</w:t>
      </w:r>
      <w:r w:rsidR="002D5B63" w:rsidRPr="002D5B63">
        <w:rPr>
          <w:szCs w:val="16"/>
          <w:lang w:val="de-DE"/>
        </w:rPr>
        <w:t>:</w:t>
      </w:r>
      <w:r w:rsidR="00AD37BE">
        <w:rPr>
          <w:szCs w:val="16"/>
          <w:lang w:val="de-DE"/>
        </w:rPr>
        <w:tab/>
      </w:r>
      <w:r w:rsidR="007C667F">
        <w:rPr>
          <w:szCs w:val="16"/>
          <w:lang w:val="de-DE"/>
        </w:rPr>
        <w:tab/>
      </w:r>
      <w:bookmarkStart w:id="2" w:name="Dropdown4"/>
      <w:r w:rsidR="00783A9F">
        <w:rPr>
          <w:szCs w:val="16"/>
          <w:lang w:val="de-DE"/>
        </w:rPr>
        <w:fldChar w:fldCharType="begin">
          <w:ffData>
            <w:name w:val="Dropdown4"/>
            <w:enabled/>
            <w:calcOnExit w:val="0"/>
            <w:ddList>
              <w:listEntry w:val="                "/>
              <w:listEntry w:val="Datum: "/>
            </w:ddList>
          </w:ffData>
        </w:fldChar>
      </w:r>
      <w:r w:rsidR="00250A1B">
        <w:rPr>
          <w:szCs w:val="16"/>
          <w:lang w:val="de-DE"/>
        </w:rPr>
        <w:instrText xml:space="preserve"> FORMDROPDOWN </w:instrText>
      </w:r>
      <w:r>
        <w:rPr>
          <w:szCs w:val="16"/>
          <w:lang w:val="de-DE"/>
        </w:rPr>
      </w:r>
      <w:r>
        <w:rPr>
          <w:szCs w:val="16"/>
          <w:lang w:val="de-DE"/>
        </w:rPr>
        <w:fldChar w:fldCharType="separate"/>
      </w:r>
      <w:r w:rsidR="00783A9F">
        <w:rPr>
          <w:szCs w:val="16"/>
          <w:lang w:val="de-DE"/>
        </w:rPr>
        <w:fldChar w:fldCharType="end"/>
      </w:r>
      <w:bookmarkEnd w:id="2"/>
      <w:r w:rsidR="00250A1B">
        <w:rPr>
          <w:szCs w:val="16"/>
          <w:lang w:val="de-DE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1B4D37" w:rsidRPr="00C0200A" w:rsidTr="00C0200A">
        <w:trPr>
          <w:trHeight w:val="20"/>
        </w:trPr>
        <w:tc>
          <w:tcPr>
            <w:tcW w:w="4606" w:type="dxa"/>
          </w:tcPr>
          <w:p w:rsidR="001B4D37" w:rsidRPr="00C0200A" w:rsidRDefault="001B4D37" w:rsidP="00C0200A">
            <w:pPr>
              <w:tabs>
                <w:tab w:val="left" w:pos="1440"/>
                <w:tab w:val="left" w:pos="5940"/>
                <w:tab w:val="right" w:leader="dot" w:pos="9000"/>
              </w:tabs>
              <w:spacing w:after="480"/>
              <w:jc w:val="left"/>
              <w:rPr>
                <w:sz w:val="28"/>
                <w:szCs w:val="16"/>
                <w:lang w:val="de-DE"/>
              </w:rPr>
            </w:pPr>
            <w:bookmarkStart w:id="3" w:name="Text1"/>
            <w:r w:rsidRPr="00C0200A">
              <w:rPr>
                <w:sz w:val="28"/>
                <w:szCs w:val="16"/>
                <w:lang w:val="de-DE"/>
              </w:rPr>
              <w:br/>
            </w:r>
            <w:r w:rsidR="00783A9F" w:rsidRPr="00C0200A">
              <w:rPr>
                <w:sz w:val="28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lasse: "/>
                  </w:textInput>
                </w:ffData>
              </w:fldChar>
            </w:r>
            <w:r w:rsidR="005415C3" w:rsidRPr="00C0200A">
              <w:rPr>
                <w:sz w:val="28"/>
                <w:szCs w:val="16"/>
                <w:lang w:val="de-DE"/>
              </w:rPr>
              <w:instrText xml:space="preserve"> FORMTEXT </w:instrText>
            </w:r>
            <w:r w:rsidR="00783A9F" w:rsidRPr="00C0200A">
              <w:rPr>
                <w:sz w:val="28"/>
                <w:szCs w:val="16"/>
                <w:lang w:val="de-DE"/>
              </w:rPr>
            </w:r>
            <w:r w:rsidR="00783A9F" w:rsidRPr="00C0200A">
              <w:rPr>
                <w:sz w:val="28"/>
                <w:szCs w:val="16"/>
                <w:lang w:val="de-DE"/>
              </w:rPr>
              <w:fldChar w:fldCharType="separate"/>
            </w:r>
            <w:r w:rsidR="005415C3" w:rsidRPr="00C0200A">
              <w:rPr>
                <w:noProof/>
                <w:sz w:val="28"/>
                <w:szCs w:val="16"/>
                <w:lang w:val="de-DE"/>
              </w:rPr>
              <w:t>Klasse:</w:t>
            </w:r>
            <w:r w:rsidR="007F75C1" w:rsidRPr="00C0200A">
              <w:rPr>
                <w:noProof/>
                <w:sz w:val="28"/>
                <w:szCs w:val="16"/>
                <w:lang w:val="de-DE"/>
              </w:rPr>
              <w:t xml:space="preserve"> </w:t>
            </w:r>
            <w:r w:rsidR="002E4403" w:rsidRPr="00C0200A">
              <w:rPr>
                <w:noProof/>
                <w:sz w:val="28"/>
                <w:szCs w:val="16"/>
                <w:lang w:val="de-DE"/>
              </w:rPr>
              <w:t>2 AD</w:t>
            </w:r>
            <w:r w:rsidR="00783A9F" w:rsidRPr="00C0200A">
              <w:rPr>
                <w:sz w:val="28"/>
                <w:szCs w:val="16"/>
                <w:lang w:val="de-DE"/>
              </w:rPr>
              <w:fldChar w:fldCharType="end"/>
            </w:r>
          </w:p>
        </w:tc>
        <w:tc>
          <w:tcPr>
            <w:tcW w:w="4606" w:type="dxa"/>
          </w:tcPr>
          <w:p w:rsidR="001B4D37" w:rsidRPr="00C0200A" w:rsidRDefault="001B4D37" w:rsidP="00636CCA">
            <w:pPr>
              <w:tabs>
                <w:tab w:val="left" w:pos="1440"/>
                <w:tab w:val="left" w:pos="5940"/>
                <w:tab w:val="right" w:leader="dot" w:pos="9000"/>
              </w:tabs>
              <w:spacing w:after="480"/>
              <w:rPr>
                <w:sz w:val="28"/>
                <w:szCs w:val="16"/>
                <w:lang w:val="de-DE"/>
              </w:rPr>
            </w:pPr>
            <w:r w:rsidRPr="00C0200A">
              <w:rPr>
                <w:sz w:val="28"/>
                <w:szCs w:val="16"/>
                <w:lang w:val="de-DE"/>
              </w:rPr>
              <w:br/>
            </w:r>
            <w:r w:rsidR="00783A9F" w:rsidRPr="00C0200A">
              <w:rPr>
                <w:sz w:val="28"/>
                <w:szCs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unkte: _______ / "/>
                  </w:textInput>
                </w:ffData>
              </w:fldChar>
            </w:r>
            <w:r w:rsidR="005415C3" w:rsidRPr="00C0200A">
              <w:rPr>
                <w:sz w:val="28"/>
                <w:szCs w:val="16"/>
                <w:lang w:val="de-DE"/>
              </w:rPr>
              <w:instrText xml:space="preserve"> FORMTEXT </w:instrText>
            </w:r>
            <w:r w:rsidR="00783A9F" w:rsidRPr="00C0200A">
              <w:rPr>
                <w:sz w:val="28"/>
                <w:szCs w:val="16"/>
                <w:lang w:val="de-DE"/>
              </w:rPr>
            </w:r>
            <w:r w:rsidR="00783A9F" w:rsidRPr="00C0200A">
              <w:rPr>
                <w:sz w:val="28"/>
                <w:szCs w:val="16"/>
                <w:lang w:val="de-DE"/>
              </w:rPr>
              <w:fldChar w:fldCharType="separate"/>
            </w:r>
            <w:r w:rsidR="00636CCA">
              <w:rPr>
                <w:sz w:val="28"/>
                <w:szCs w:val="16"/>
                <w:lang w:val="de-DE"/>
              </w:rPr>
              <w:t> </w:t>
            </w:r>
            <w:r w:rsidR="00636CCA">
              <w:rPr>
                <w:sz w:val="28"/>
                <w:szCs w:val="16"/>
                <w:lang w:val="de-DE"/>
              </w:rPr>
              <w:t> </w:t>
            </w:r>
            <w:r w:rsidR="00636CCA">
              <w:rPr>
                <w:sz w:val="28"/>
                <w:szCs w:val="16"/>
                <w:lang w:val="de-DE"/>
              </w:rPr>
              <w:t> </w:t>
            </w:r>
            <w:r w:rsidR="00636CCA">
              <w:rPr>
                <w:sz w:val="28"/>
                <w:szCs w:val="16"/>
                <w:lang w:val="de-DE"/>
              </w:rPr>
              <w:t> </w:t>
            </w:r>
            <w:r w:rsidR="00636CCA">
              <w:rPr>
                <w:sz w:val="28"/>
                <w:szCs w:val="16"/>
                <w:lang w:val="de-DE"/>
              </w:rPr>
              <w:t> </w:t>
            </w:r>
            <w:r w:rsidR="00783A9F" w:rsidRPr="00C0200A">
              <w:rPr>
                <w:sz w:val="28"/>
                <w:szCs w:val="16"/>
                <w:lang w:val="de-DE"/>
              </w:rPr>
              <w:fldChar w:fldCharType="end"/>
            </w:r>
          </w:p>
        </w:tc>
      </w:tr>
      <w:bookmarkEnd w:id="3"/>
    </w:tbl>
    <w:p w:rsidR="002D5B63" w:rsidRPr="002D5B63" w:rsidRDefault="002D5B63" w:rsidP="002D5B63">
      <w:pPr>
        <w:pBdr>
          <w:bottom w:val="thinThickSmallGap" w:sz="12" w:space="1" w:color="auto"/>
        </w:pBdr>
        <w:rPr>
          <w:szCs w:val="16"/>
          <w:lang w:val="de-DE"/>
        </w:rPr>
      </w:pPr>
    </w:p>
    <w:p w:rsidR="007E6276" w:rsidRDefault="007E6276" w:rsidP="002D5B63">
      <w:pPr>
        <w:rPr>
          <w:szCs w:val="16"/>
          <w:lang w:val="de-DE"/>
        </w:rPr>
        <w:sectPr w:rsidR="007E6276" w:rsidSect="00A833FF">
          <w:headerReference w:type="default" r:id="rId7"/>
          <w:footerReference w:type="default" r:id="rId8"/>
          <w:pgSz w:w="11906" w:h="16838"/>
          <w:pgMar w:top="1328" w:right="1417" w:bottom="1134" w:left="1417" w:header="708" w:footer="708" w:gutter="0"/>
          <w:cols w:space="708"/>
          <w:docGrid w:linePitch="360"/>
        </w:sectPr>
      </w:pPr>
    </w:p>
    <w:p w:rsidR="002D5B63" w:rsidRDefault="002D5B63" w:rsidP="002D5B63">
      <w:pPr>
        <w:rPr>
          <w:szCs w:val="16"/>
          <w:lang w:val="de-DE"/>
        </w:rPr>
      </w:pPr>
    </w:p>
    <w:p w:rsidR="008C2890" w:rsidRPr="00310C24" w:rsidRDefault="008C2890" w:rsidP="002D5B63">
      <w:pPr>
        <w:rPr>
          <w:b/>
          <w:sz w:val="22"/>
          <w:szCs w:val="22"/>
          <w:lang w:val="de-DE"/>
        </w:rPr>
      </w:pPr>
      <w:r w:rsidRPr="00310C24">
        <w:rPr>
          <w:b/>
          <w:sz w:val="22"/>
          <w:szCs w:val="22"/>
          <w:lang w:val="de-DE"/>
        </w:rPr>
        <w:t>Aufgabenstellung</w:t>
      </w:r>
    </w:p>
    <w:p w:rsidR="008C2890" w:rsidRDefault="008C2890" w:rsidP="002D5B63">
      <w:pPr>
        <w:rPr>
          <w:szCs w:val="16"/>
          <w:lang w:val="de-DE"/>
        </w:rPr>
      </w:pPr>
    </w:p>
    <w:p w:rsidR="00636CCA" w:rsidRPr="001F516A" w:rsidRDefault="00F447A0" w:rsidP="002D5B63">
      <w:pPr>
        <w:rPr>
          <w:b/>
          <w:sz w:val="22"/>
          <w:szCs w:val="22"/>
          <w:lang w:val="de-DE"/>
        </w:rPr>
      </w:pPr>
      <w:r w:rsidRPr="001F516A">
        <w:rPr>
          <w:b/>
          <w:sz w:val="22"/>
          <w:szCs w:val="22"/>
          <w:lang w:val="de-DE"/>
        </w:rPr>
        <w:t xml:space="preserve">Gegeben seien folgende </w:t>
      </w:r>
      <w:r w:rsidR="00636CCA" w:rsidRPr="001F516A">
        <w:rPr>
          <w:b/>
          <w:sz w:val="22"/>
          <w:szCs w:val="22"/>
          <w:lang w:val="de-DE"/>
        </w:rPr>
        <w:t xml:space="preserve">Business </w:t>
      </w:r>
      <w:proofErr w:type="spellStart"/>
      <w:r w:rsidR="00636CCA" w:rsidRPr="001F516A">
        <w:rPr>
          <w:b/>
          <w:sz w:val="22"/>
          <w:szCs w:val="22"/>
          <w:lang w:val="de-DE"/>
        </w:rPr>
        <w:t>Requirements</w:t>
      </w:r>
      <w:proofErr w:type="spellEnd"/>
      <w:r w:rsidR="00636CCA" w:rsidRPr="001F516A">
        <w:rPr>
          <w:b/>
          <w:sz w:val="22"/>
          <w:szCs w:val="22"/>
          <w:lang w:val="de-DE"/>
        </w:rPr>
        <w:t>:</w:t>
      </w:r>
    </w:p>
    <w:p w:rsidR="00636CCA" w:rsidRPr="001F516A" w:rsidRDefault="00636CCA" w:rsidP="002D5B63">
      <w:pPr>
        <w:rPr>
          <w:sz w:val="22"/>
          <w:szCs w:val="22"/>
          <w:lang w:val="de-DE"/>
        </w:rPr>
      </w:pPr>
    </w:p>
    <w:p w:rsidR="002B21E2" w:rsidRPr="00E56E94" w:rsidRDefault="00603283" w:rsidP="00AF43A8">
      <w:pPr>
        <w:rPr>
          <w:rFonts w:cs="Tahoma"/>
          <w:sz w:val="20"/>
          <w:szCs w:val="20"/>
        </w:rPr>
      </w:pPr>
      <w:bookmarkStart w:id="4" w:name="KGAuf"/>
      <w:r w:rsidRPr="00E56E94">
        <w:rPr>
          <w:rFonts w:cs="Tahoma"/>
          <w:sz w:val="20"/>
          <w:szCs w:val="20"/>
        </w:rPr>
        <w:t>Ein</w:t>
      </w:r>
      <w:r w:rsidR="00B81485" w:rsidRPr="00E56E94">
        <w:rPr>
          <w:rFonts w:cs="Tahoma"/>
          <w:sz w:val="20"/>
          <w:szCs w:val="20"/>
        </w:rPr>
        <w:t xml:space="preserve"> </w:t>
      </w:r>
      <w:r w:rsidR="005F7D35" w:rsidRPr="00E56E94">
        <w:rPr>
          <w:rFonts w:cs="Tahoma"/>
          <w:sz w:val="20"/>
          <w:szCs w:val="20"/>
        </w:rPr>
        <w:t>Spital</w:t>
      </w:r>
      <w:r w:rsidR="00B81485" w:rsidRPr="00E56E94">
        <w:rPr>
          <w:rFonts w:cs="Tahoma"/>
          <w:sz w:val="20"/>
          <w:szCs w:val="20"/>
        </w:rPr>
        <w:t xml:space="preserve"> will die Verwaltungsarbeit durch Einführung einer Datenbank vereinfachen.</w:t>
      </w:r>
      <w:r w:rsidR="00AF43A8" w:rsidRPr="00E56E94">
        <w:rPr>
          <w:rFonts w:cs="Tahoma"/>
          <w:sz w:val="20"/>
          <w:szCs w:val="20"/>
        </w:rPr>
        <w:t xml:space="preserve"> </w:t>
      </w:r>
      <w:r w:rsidR="005F7D35" w:rsidRPr="00E56E94">
        <w:rPr>
          <w:rFonts w:cs="Tahoma"/>
          <w:sz w:val="20"/>
          <w:szCs w:val="20"/>
        </w:rPr>
        <w:t>Das</w:t>
      </w:r>
      <w:r w:rsidR="00B81485" w:rsidRPr="00E56E94">
        <w:rPr>
          <w:rFonts w:cs="Tahoma"/>
          <w:sz w:val="20"/>
          <w:szCs w:val="20"/>
        </w:rPr>
        <w:t xml:space="preserve"> </w:t>
      </w:r>
      <w:r w:rsidR="005F7D35" w:rsidRPr="00E56E94">
        <w:rPr>
          <w:rFonts w:cs="Tahoma"/>
          <w:sz w:val="20"/>
          <w:szCs w:val="20"/>
        </w:rPr>
        <w:t>Spital</w:t>
      </w:r>
      <w:r w:rsidR="00B81485" w:rsidRPr="00E56E94">
        <w:rPr>
          <w:rFonts w:cs="Tahoma"/>
          <w:sz w:val="20"/>
          <w:szCs w:val="20"/>
        </w:rPr>
        <w:t xml:space="preserve"> beschäftigt viele Mitarbeiter. </w:t>
      </w:r>
      <w:r w:rsidR="004A7A68" w:rsidRPr="00E56E94">
        <w:rPr>
          <w:rFonts w:cs="Tahoma"/>
          <w:sz w:val="20"/>
          <w:szCs w:val="20"/>
        </w:rPr>
        <w:t xml:space="preserve">Jeder Mitarbeiter hat eine eindeutige </w:t>
      </w:r>
      <w:proofErr w:type="spellStart"/>
      <w:r w:rsidR="004A7A68" w:rsidRPr="00E56E94">
        <w:rPr>
          <w:rFonts w:cs="Tahoma"/>
          <w:sz w:val="20"/>
          <w:szCs w:val="20"/>
        </w:rPr>
        <w:t>SVNr</w:t>
      </w:r>
      <w:proofErr w:type="spellEnd"/>
      <w:r w:rsidR="004A7A68" w:rsidRPr="00E56E94">
        <w:rPr>
          <w:rFonts w:cs="Tahoma"/>
          <w:sz w:val="20"/>
          <w:szCs w:val="20"/>
        </w:rPr>
        <w:t xml:space="preserve">, einen Namen, eine Adresse und bezieht ein Gehalt. </w:t>
      </w:r>
    </w:p>
    <w:p w:rsidR="004A7A68" w:rsidRPr="00E56E94" w:rsidRDefault="002B21E2" w:rsidP="004A7A68">
      <w:pPr>
        <w:pStyle w:val="StandardWeb"/>
        <w:rPr>
          <w:rFonts w:ascii="Tahoma" w:hAnsi="Tahoma" w:cs="Tahoma"/>
          <w:sz w:val="20"/>
          <w:szCs w:val="20"/>
        </w:rPr>
      </w:pPr>
      <w:r w:rsidRPr="00E56E94">
        <w:rPr>
          <w:rFonts w:ascii="Tahoma" w:hAnsi="Tahoma" w:cs="Tahoma"/>
          <w:sz w:val="20"/>
          <w:szCs w:val="20"/>
        </w:rPr>
        <w:t xml:space="preserve">Bei den Mitarbeitern kann zwischen </w:t>
      </w:r>
      <w:r w:rsidR="005F7D35" w:rsidRPr="00E56E94">
        <w:rPr>
          <w:rFonts w:ascii="Tahoma" w:hAnsi="Tahoma" w:cs="Tahoma"/>
          <w:sz w:val="20"/>
          <w:szCs w:val="20"/>
        </w:rPr>
        <w:t>Verwaltungspersonal</w:t>
      </w:r>
      <w:r w:rsidRPr="00E56E94">
        <w:rPr>
          <w:rFonts w:ascii="Tahoma" w:hAnsi="Tahoma" w:cs="Tahoma"/>
          <w:sz w:val="20"/>
          <w:szCs w:val="20"/>
        </w:rPr>
        <w:t xml:space="preserve">, </w:t>
      </w:r>
      <w:r w:rsidR="005F7D35" w:rsidRPr="00E56E94">
        <w:rPr>
          <w:rFonts w:ascii="Tahoma" w:hAnsi="Tahoma" w:cs="Tahoma"/>
          <w:sz w:val="20"/>
          <w:szCs w:val="20"/>
        </w:rPr>
        <w:t>Ärzten</w:t>
      </w:r>
      <w:r w:rsidRPr="00E56E94">
        <w:rPr>
          <w:rFonts w:ascii="Tahoma" w:hAnsi="Tahoma" w:cs="Tahoma"/>
          <w:sz w:val="20"/>
          <w:szCs w:val="20"/>
        </w:rPr>
        <w:t xml:space="preserve"> und </w:t>
      </w:r>
      <w:r w:rsidR="005F7D35" w:rsidRPr="00E56E94">
        <w:rPr>
          <w:rFonts w:ascii="Tahoma" w:hAnsi="Tahoma" w:cs="Tahoma"/>
          <w:sz w:val="20"/>
          <w:szCs w:val="20"/>
        </w:rPr>
        <w:t>Pflegepersonal</w:t>
      </w:r>
      <w:r w:rsidRPr="00E56E94">
        <w:rPr>
          <w:rFonts w:ascii="Tahoma" w:hAnsi="Tahoma" w:cs="Tahoma"/>
          <w:sz w:val="20"/>
          <w:szCs w:val="20"/>
        </w:rPr>
        <w:t xml:space="preserve"> unterschieden werden. </w:t>
      </w:r>
      <w:r w:rsidR="004A7A68" w:rsidRPr="00E56E94">
        <w:rPr>
          <w:rFonts w:ascii="Tahoma" w:hAnsi="Tahoma" w:cs="Tahoma"/>
          <w:sz w:val="20"/>
          <w:szCs w:val="20"/>
        </w:rPr>
        <w:t xml:space="preserve">Bei </w:t>
      </w:r>
      <w:r w:rsidR="005F7D35" w:rsidRPr="00E56E94">
        <w:rPr>
          <w:rFonts w:ascii="Tahoma" w:hAnsi="Tahoma" w:cs="Tahoma"/>
          <w:sz w:val="20"/>
          <w:szCs w:val="20"/>
        </w:rPr>
        <w:t>den Ärzten</w:t>
      </w:r>
      <w:r w:rsidR="004A7A68" w:rsidRPr="00E56E94">
        <w:rPr>
          <w:rFonts w:ascii="Tahoma" w:hAnsi="Tahoma" w:cs="Tahoma"/>
          <w:sz w:val="20"/>
          <w:szCs w:val="20"/>
        </w:rPr>
        <w:t xml:space="preserve"> wird außerdem vermerkt, </w:t>
      </w:r>
      <w:r w:rsidR="005F7D35" w:rsidRPr="00E56E94">
        <w:rPr>
          <w:rFonts w:ascii="Tahoma" w:hAnsi="Tahoma" w:cs="Tahoma"/>
          <w:sz w:val="20"/>
          <w:szCs w:val="20"/>
        </w:rPr>
        <w:t xml:space="preserve">für </w:t>
      </w:r>
      <w:r w:rsidR="004A7A68" w:rsidRPr="00E56E94">
        <w:rPr>
          <w:rFonts w:ascii="Tahoma" w:hAnsi="Tahoma" w:cs="Tahoma"/>
          <w:sz w:val="20"/>
          <w:szCs w:val="20"/>
        </w:rPr>
        <w:t>welche</w:t>
      </w:r>
      <w:r w:rsidR="005F7D35" w:rsidRPr="00E56E94">
        <w:rPr>
          <w:rFonts w:ascii="Tahoma" w:hAnsi="Tahoma" w:cs="Tahoma"/>
          <w:sz w:val="20"/>
          <w:szCs w:val="20"/>
        </w:rPr>
        <w:t>s</w:t>
      </w:r>
      <w:r w:rsidR="004A7A68" w:rsidRPr="00E56E94">
        <w:rPr>
          <w:rFonts w:ascii="Tahoma" w:hAnsi="Tahoma" w:cs="Tahoma"/>
          <w:sz w:val="20"/>
          <w:szCs w:val="20"/>
        </w:rPr>
        <w:t xml:space="preserve"> </w:t>
      </w:r>
      <w:r w:rsidR="005F7D35" w:rsidRPr="00E56E94">
        <w:rPr>
          <w:rFonts w:ascii="Tahoma" w:hAnsi="Tahoma" w:cs="Tahoma"/>
          <w:sz w:val="20"/>
          <w:szCs w:val="20"/>
        </w:rPr>
        <w:t>Spezialgebiet</w:t>
      </w:r>
      <w:r w:rsidR="004A7A68" w:rsidRPr="00E56E94">
        <w:rPr>
          <w:rFonts w:ascii="Tahoma" w:hAnsi="Tahoma" w:cs="Tahoma"/>
          <w:sz w:val="20"/>
          <w:szCs w:val="20"/>
        </w:rPr>
        <w:t xml:space="preserve"> sie </w:t>
      </w:r>
      <w:r w:rsidR="005F7D35" w:rsidRPr="00E56E94">
        <w:rPr>
          <w:rFonts w:ascii="Tahoma" w:hAnsi="Tahoma" w:cs="Tahoma"/>
          <w:sz w:val="20"/>
          <w:szCs w:val="20"/>
        </w:rPr>
        <w:t>ausgebildet sind</w:t>
      </w:r>
      <w:r w:rsidR="004A7A68" w:rsidRPr="00E56E94">
        <w:rPr>
          <w:rFonts w:ascii="Tahoma" w:hAnsi="Tahoma" w:cs="Tahoma"/>
          <w:sz w:val="20"/>
          <w:szCs w:val="20"/>
        </w:rPr>
        <w:t xml:space="preserve">. </w:t>
      </w:r>
      <w:r w:rsidR="000D2B5B" w:rsidRPr="00E56E94">
        <w:rPr>
          <w:rFonts w:ascii="Tahoma" w:hAnsi="Tahoma" w:cs="Tahoma"/>
          <w:sz w:val="20"/>
          <w:szCs w:val="20"/>
        </w:rPr>
        <w:t>Jeder Arzt beherrscht genau ein Spezialgebiet.</w:t>
      </w:r>
    </w:p>
    <w:p w:rsidR="00B81485" w:rsidRPr="00E56E94" w:rsidRDefault="00B81485" w:rsidP="00B81485">
      <w:pPr>
        <w:pStyle w:val="StandardWeb"/>
        <w:rPr>
          <w:rFonts w:ascii="Tahoma" w:hAnsi="Tahoma" w:cs="Tahoma"/>
          <w:sz w:val="20"/>
          <w:szCs w:val="20"/>
        </w:rPr>
      </w:pPr>
      <w:r w:rsidRPr="00E56E94">
        <w:rPr>
          <w:rFonts w:ascii="Tahoma" w:hAnsi="Tahoma" w:cs="Tahoma"/>
          <w:sz w:val="20"/>
          <w:szCs w:val="20"/>
        </w:rPr>
        <w:t>D</w:t>
      </w:r>
      <w:r w:rsidR="005F7D35" w:rsidRPr="00E56E94">
        <w:rPr>
          <w:rFonts w:ascii="Tahoma" w:hAnsi="Tahoma" w:cs="Tahoma"/>
          <w:sz w:val="20"/>
          <w:szCs w:val="20"/>
        </w:rPr>
        <w:t>as</w:t>
      </w:r>
      <w:r w:rsidRPr="00E56E94">
        <w:rPr>
          <w:rFonts w:ascii="Tahoma" w:hAnsi="Tahoma" w:cs="Tahoma"/>
          <w:sz w:val="20"/>
          <w:szCs w:val="20"/>
        </w:rPr>
        <w:t xml:space="preserve"> </w:t>
      </w:r>
      <w:r w:rsidR="005F7D35" w:rsidRPr="00E56E94">
        <w:rPr>
          <w:rFonts w:ascii="Tahoma" w:hAnsi="Tahoma" w:cs="Tahoma"/>
          <w:sz w:val="20"/>
          <w:szCs w:val="20"/>
        </w:rPr>
        <w:t>Spital</w:t>
      </w:r>
      <w:r w:rsidRPr="00E56E94">
        <w:rPr>
          <w:rFonts w:ascii="Tahoma" w:hAnsi="Tahoma" w:cs="Tahoma"/>
          <w:sz w:val="20"/>
          <w:szCs w:val="20"/>
        </w:rPr>
        <w:t xml:space="preserve"> betreut viele P</w:t>
      </w:r>
      <w:r w:rsidR="005F7D35" w:rsidRPr="00E56E94">
        <w:rPr>
          <w:rFonts w:ascii="Tahoma" w:hAnsi="Tahoma" w:cs="Tahoma"/>
          <w:sz w:val="20"/>
          <w:szCs w:val="20"/>
        </w:rPr>
        <w:t>atienten. Jeder</w:t>
      </w:r>
      <w:r w:rsidRPr="00E56E94">
        <w:rPr>
          <w:rFonts w:ascii="Tahoma" w:hAnsi="Tahoma" w:cs="Tahoma"/>
          <w:sz w:val="20"/>
          <w:szCs w:val="20"/>
        </w:rPr>
        <w:t xml:space="preserve"> P</w:t>
      </w:r>
      <w:r w:rsidR="005F7D35" w:rsidRPr="00E56E94">
        <w:rPr>
          <w:rFonts w:ascii="Tahoma" w:hAnsi="Tahoma" w:cs="Tahoma"/>
          <w:sz w:val="20"/>
          <w:szCs w:val="20"/>
        </w:rPr>
        <w:t>atient wird von</w:t>
      </w:r>
      <w:r w:rsidRPr="00E56E94">
        <w:rPr>
          <w:rFonts w:ascii="Tahoma" w:hAnsi="Tahoma" w:cs="Tahoma"/>
          <w:sz w:val="20"/>
          <w:szCs w:val="20"/>
        </w:rPr>
        <w:t xml:space="preserve"> mehrere</w:t>
      </w:r>
      <w:r w:rsidR="005F7D35" w:rsidRPr="00E56E94">
        <w:rPr>
          <w:rFonts w:ascii="Tahoma" w:hAnsi="Tahoma" w:cs="Tahoma"/>
          <w:sz w:val="20"/>
          <w:szCs w:val="20"/>
        </w:rPr>
        <w:t>n</w:t>
      </w:r>
      <w:r w:rsidRPr="00E56E94">
        <w:rPr>
          <w:rFonts w:ascii="Tahoma" w:hAnsi="Tahoma" w:cs="Tahoma"/>
          <w:sz w:val="20"/>
          <w:szCs w:val="20"/>
        </w:rPr>
        <w:t xml:space="preserve"> </w:t>
      </w:r>
      <w:r w:rsidR="005F7D35" w:rsidRPr="00E56E94">
        <w:rPr>
          <w:rFonts w:ascii="Tahoma" w:hAnsi="Tahoma" w:cs="Tahoma"/>
          <w:sz w:val="20"/>
          <w:szCs w:val="20"/>
        </w:rPr>
        <w:t>Ärzten behandelt</w:t>
      </w:r>
      <w:r w:rsidR="00416B41" w:rsidRPr="00E56E94">
        <w:rPr>
          <w:rFonts w:ascii="Tahoma" w:hAnsi="Tahoma" w:cs="Tahoma"/>
          <w:sz w:val="20"/>
          <w:szCs w:val="20"/>
        </w:rPr>
        <w:t>, wobei eine ganz bestimmte Behandlung immer nur von einem Arzt durchgeführt wird</w:t>
      </w:r>
      <w:r w:rsidRPr="00E56E94">
        <w:rPr>
          <w:rFonts w:ascii="Tahoma" w:hAnsi="Tahoma" w:cs="Tahoma"/>
          <w:sz w:val="20"/>
          <w:szCs w:val="20"/>
        </w:rPr>
        <w:t>. Ein</w:t>
      </w:r>
      <w:r w:rsidR="005F7D35" w:rsidRPr="00E56E94">
        <w:rPr>
          <w:rFonts w:ascii="Tahoma" w:hAnsi="Tahoma" w:cs="Tahoma"/>
          <w:sz w:val="20"/>
          <w:szCs w:val="20"/>
        </w:rPr>
        <w:t>e</w:t>
      </w:r>
      <w:r w:rsidRPr="00E56E94">
        <w:rPr>
          <w:rFonts w:ascii="Tahoma" w:hAnsi="Tahoma" w:cs="Tahoma"/>
          <w:sz w:val="20"/>
          <w:szCs w:val="20"/>
        </w:rPr>
        <w:t xml:space="preserve"> </w:t>
      </w:r>
      <w:r w:rsidR="005F7D35" w:rsidRPr="00E56E94">
        <w:rPr>
          <w:rFonts w:ascii="Tahoma" w:hAnsi="Tahoma" w:cs="Tahoma"/>
          <w:sz w:val="20"/>
          <w:szCs w:val="20"/>
        </w:rPr>
        <w:t xml:space="preserve">Behandlung </w:t>
      </w:r>
      <w:r w:rsidRPr="00E56E94">
        <w:rPr>
          <w:rFonts w:ascii="Tahoma" w:hAnsi="Tahoma" w:cs="Tahoma"/>
          <w:sz w:val="20"/>
          <w:szCs w:val="20"/>
        </w:rPr>
        <w:t xml:space="preserve">hat eine eindeutige </w:t>
      </w:r>
      <w:r w:rsidR="005F7D35" w:rsidRPr="00E56E94">
        <w:rPr>
          <w:rFonts w:ascii="Tahoma" w:hAnsi="Tahoma" w:cs="Tahoma"/>
          <w:sz w:val="20"/>
          <w:szCs w:val="20"/>
        </w:rPr>
        <w:t>Nu</w:t>
      </w:r>
      <w:r w:rsidR="00302C07" w:rsidRPr="00E56E94">
        <w:rPr>
          <w:rFonts w:ascii="Tahoma" w:hAnsi="Tahoma" w:cs="Tahoma"/>
          <w:sz w:val="20"/>
          <w:szCs w:val="20"/>
        </w:rPr>
        <w:t>mmer, eine</w:t>
      </w:r>
      <w:r w:rsidRPr="00E56E94">
        <w:rPr>
          <w:rFonts w:ascii="Tahoma" w:hAnsi="Tahoma" w:cs="Tahoma"/>
          <w:sz w:val="20"/>
          <w:szCs w:val="20"/>
        </w:rPr>
        <w:t xml:space="preserve"> </w:t>
      </w:r>
      <w:r w:rsidR="00302C07" w:rsidRPr="00E56E94">
        <w:rPr>
          <w:rFonts w:ascii="Tahoma" w:hAnsi="Tahoma" w:cs="Tahoma"/>
          <w:sz w:val="20"/>
          <w:szCs w:val="20"/>
        </w:rPr>
        <w:t>Behandlungsbeschreibung</w:t>
      </w:r>
      <w:r w:rsidR="005F7D35" w:rsidRPr="00E56E94">
        <w:rPr>
          <w:rFonts w:ascii="Tahoma" w:hAnsi="Tahoma" w:cs="Tahoma"/>
          <w:sz w:val="20"/>
          <w:szCs w:val="20"/>
        </w:rPr>
        <w:t>,</w:t>
      </w:r>
      <w:r w:rsidRPr="00E56E94">
        <w:rPr>
          <w:rFonts w:ascii="Tahoma" w:hAnsi="Tahoma" w:cs="Tahoma"/>
          <w:sz w:val="20"/>
          <w:szCs w:val="20"/>
        </w:rPr>
        <w:t xml:space="preserve"> ein Beginn- und En</w:t>
      </w:r>
      <w:r w:rsidR="005F7D35" w:rsidRPr="00E56E94">
        <w:rPr>
          <w:rFonts w:ascii="Tahoma" w:hAnsi="Tahoma" w:cs="Tahoma"/>
          <w:sz w:val="20"/>
          <w:szCs w:val="20"/>
        </w:rPr>
        <w:t>ddatum. Da Behandlungen</w:t>
      </w:r>
      <w:r w:rsidRPr="00E56E94">
        <w:rPr>
          <w:rFonts w:ascii="Tahoma" w:hAnsi="Tahoma" w:cs="Tahoma"/>
          <w:sz w:val="20"/>
          <w:szCs w:val="20"/>
        </w:rPr>
        <w:t xml:space="preserve"> </w:t>
      </w:r>
      <w:bookmarkStart w:id="5" w:name="_GoBack"/>
      <w:bookmarkEnd w:id="5"/>
      <w:r w:rsidRPr="00E56E94">
        <w:rPr>
          <w:rFonts w:ascii="Tahoma" w:hAnsi="Tahoma" w:cs="Tahoma"/>
          <w:sz w:val="20"/>
          <w:szCs w:val="20"/>
        </w:rPr>
        <w:t xml:space="preserve">nicht immer in der dazu vorgesehenen Zeit abgeschlossen werden können, wird </w:t>
      </w:r>
      <w:proofErr w:type="spellStart"/>
      <w:r w:rsidRPr="00E56E94">
        <w:rPr>
          <w:rFonts w:ascii="Tahoma" w:hAnsi="Tahoma" w:cs="Tahoma"/>
          <w:sz w:val="20"/>
          <w:szCs w:val="20"/>
        </w:rPr>
        <w:t>weiters</w:t>
      </w:r>
      <w:proofErr w:type="spellEnd"/>
      <w:r w:rsidRPr="00E56E94">
        <w:rPr>
          <w:rFonts w:ascii="Tahoma" w:hAnsi="Tahoma" w:cs="Tahoma"/>
          <w:sz w:val="20"/>
          <w:szCs w:val="20"/>
        </w:rPr>
        <w:t xml:space="preserve"> vermerkt, </w:t>
      </w:r>
      <w:r w:rsidR="008E4092" w:rsidRPr="00E56E94">
        <w:rPr>
          <w:rFonts w:ascii="Tahoma" w:hAnsi="Tahoma" w:cs="Tahoma"/>
          <w:sz w:val="20"/>
          <w:szCs w:val="20"/>
        </w:rPr>
        <w:t xml:space="preserve">ob </w:t>
      </w:r>
      <w:r w:rsidR="005F7D35" w:rsidRPr="00E56E94">
        <w:rPr>
          <w:rFonts w:ascii="Tahoma" w:hAnsi="Tahoma" w:cs="Tahoma"/>
          <w:sz w:val="20"/>
          <w:szCs w:val="20"/>
        </w:rPr>
        <w:t>die Behandlung</w:t>
      </w:r>
      <w:r w:rsidR="008E4092" w:rsidRPr="00E56E94">
        <w:rPr>
          <w:rFonts w:ascii="Tahoma" w:hAnsi="Tahoma" w:cs="Tahoma"/>
          <w:sz w:val="20"/>
          <w:szCs w:val="20"/>
        </w:rPr>
        <w:t xml:space="preserve"> abgeschlossen wurde</w:t>
      </w:r>
      <w:r w:rsidRPr="00E56E94">
        <w:rPr>
          <w:rFonts w:ascii="Tahoma" w:hAnsi="Tahoma" w:cs="Tahoma"/>
          <w:sz w:val="20"/>
          <w:szCs w:val="20"/>
        </w:rPr>
        <w:t xml:space="preserve">. </w:t>
      </w:r>
    </w:p>
    <w:p w:rsidR="005F7D35" w:rsidRPr="00E56E94" w:rsidRDefault="005F7D35" w:rsidP="00B81485">
      <w:pPr>
        <w:pStyle w:val="StandardWeb"/>
        <w:rPr>
          <w:rFonts w:ascii="Tahoma" w:hAnsi="Tahoma" w:cs="Tahoma"/>
          <w:sz w:val="20"/>
          <w:szCs w:val="20"/>
        </w:rPr>
      </w:pPr>
      <w:r w:rsidRPr="00E56E94">
        <w:rPr>
          <w:rFonts w:ascii="Tahoma" w:hAnsi="Tahoma" w:cs="Tahoma"/>
          <w:sz w:val="20"/>
          <w:szCs w:val="20"/>
        </w:rPr>
        <w:t>Das P</w:t>
      </w:r>
      <w:r w:rsidR="00ED7B32" w:rsidRPr="00E56E94">
        <w:rPr>
          <w:rFonts w:ascii="Tahoma" w:hAnsi="Tahoma" w:cs="Tahoma"/>
          <w:sz w:val="20"/>
          <w:szCs w:val="20"/>
        </w:rPr>
        <w:t>f</w:t>
      </w:r>
      <w:r w:rsidRPr="00E56E94">
        <w:rPr>
          <w:rFonts w:ascii="Tahoma" w:hAnsi="Tahoma" w:cs="Tahoma"/>
          <w:sz w:val="20"/>
          <w:szCs w:val="20"/>
        </w:rPr>
        <w:t xml:space="preserve">legepersonal verteilt an jeden Patienten die </w:t>
      </w:r>
      <w:r w:rsidR="002B7EEE" w:rsidRPr="00E56E94">
        <w:rPr>
          <w:rFonts w:ascii="Tahoma" w:hAnsi="Tahoma" w:cs="Tahoma"/>
          <w:sz w:val="20"/>
          <w:szCs w:val="20"/>
        </w:rPr>
        <w:t xml:space="preserve">im Rahmen einer Behandlung </w:t>
      </w:r>
      <w:r w:rsidRPr="00E56E94">
        <w:rPr>
          <w:rFonts w:ascii="Tahoma" w:hAnsi="Tahoma" w:cs="Tahoma"/>
          <w:sz w:val="20"/>
          <w:szCs w:val="20"/>
        </w:rPr>
        <w:t>verschriebenen Medikamente. Vo</w:t>
      </w:r>
      <w:r w:rsidR="0029189D" w:rsidRPr="00E56E94">
        <w:rPr>
          <w:rFonts w:ascii="Tahoma" w:hAnsi="Tahoma" w:cs="Tahoma"/>
          <w:sz w:val="20"/>
          <w:szCs w:val="20"/>
        </w:rPr>
        <w:t xml:space="preserve">n diesen werden </w:t>
      </w:r>
      <w:r w:rsidR="00416B41" w:rsidRPr="00E56E94">
        <w:rPr>
          <w:rFonts w:ascii="Tahoma" w:hAnsi="Tahoma" w:cs="Tahoma"/>
          <w:sz w:val="20"/>
          <w:szCs w:val="20"/>
        </w:rPr>
        <w:t xml:space="preserve">die Medikamenten-Nr., der </w:t>
      </w:r>
      <w:r w:rsidR="0029189D" w:rsidRPr="00E56E94">
        <w:rPr>
          <w:rFonts w:ascii="Tahoma" w:hAnsi="Tahoma" w:cs="Tahoma"/>
          <w:sz w:val="20"/>
          <w:szCs w:val="20"/>
        </w:rPr>
        <w:t xml:space="preserve">Name, </w:t>
      </w:r>
      <w:r w:rsidR="00416B41" w:rsidRPr="00E56E94">
        <w:rPr>
          <w:rFonts w:ascii="Tahoma" w:hAnsi="Tahoma" w:cs="Tahoma"/>
          <w:sz w:val="20"/>
          <w:szCs w:val="20"/>
        </w:rPr>
        <w:t xml:space="preserve">die </w:t>
      </w:r>
      <w:r w:rsidR="0029189D" w:rsidRPr="00E56E94">
        <w:rPr>
          <w:rFonts w:ascii="Tahoma" w:hAnsi="Tahoma" w:cs="Tahoma"/>
          <w:sz w:val="20"/>
          <w:szCs w:val="20"/>
        </w:rPr>
        <w:t>Dosis sowie die Häufigkeit der Einnahme pro Tag gespeichert.</w:t>
      </w:r>
    </w:p>
    <w:p w:rsidR="00892864" w:rsidRPr="00E56E94" w:rsidRDefault="0064108E" w:rsidP="00B81485">
      <w:pPr>
        <w:pStyle w:val="StandardWeb"/>
        <w:rPr>
          <w:rFonts w:ascii="Tahoma" w:hAnsi="Tahoma" w:cs="Tahoma"/>
          <w:sz w:val="20"/>
          <w:szCs w:val="20"/>
        </w:rPr>
      </w:pPr>
      <w:r w:rsidRPr="00E56E94">
        <w:rPr>
          <w:rFonts w:ascii="Tahoma" w:hAnsi="Tahoma" w:cs="Tahoma"/>
          <w:sz w:val="20"/>
          <w:szCs w:val="20"/>
        </w:rPr>
        <w:t>Das V</w:t>
      </w:r>
      <w:r w:rsidR="00892864" w:rsidRPr="00E56E94">
        <w:rPr>
          <w:rFonts w:ascii="Tahoma" w:hAnsi="Tahoma" w:cs="Tahoma"/>
          <w:sz w:val="20"/>
          <w:szCs w:val="20"/>
        </w:rPr>
        <w:t xml:space="preserve">erwaltungspersonal </w:t>
      </w:r>
      <w:r w:rsidRPr="00E56E94">
        <w:rPr>
          <w:rFonts w:ascii="Tahoma" w:hAnsi="Tahoma" w:cs="Tahoma"/>
          <w:sz w:val="20"/>
          <w:szCs w:val="20"/>
        </w:rPr>
        <w:t xml:space="preserve">ist </w:t>
      </w:r>
      <w:r w:rsidR="00892864" w:rsidRPr="00E56E94">
        <w:rPr>
          <w:rFonts w:ascii="Tahoma" w:hAnsi="Tahoma" w:cs="Tahoma"/>
          <w:sz w:val="20"/>
          <w:szCs w:val="20"/>
        </w:rPr>
        <w:t xml:space="preserve">für die Aufzeichnung </w:t>
      </w:r>
      <w:r w:rsidR="00582721" w:rsidRPr="00E56E94">
        <w:rPr>
          <w:rFonts w:ascii="Tahoma" w:hAnsi="Tahoma" w:cs="Tahoma"/>
          <w:sz w:val="20"/>
          <w:szCs w:val="20"/>
        </w:rPr>
        <w:t>der Behandlungsdaten</w:t>
      </w:r>
      <w:r w:rsidR="00892864" w:rsidRPr="00E56E94">
        <w:rPr>
          <w:rFonts w:ascii="Tahoma" w:hAnsi="Tahoma" w:cs="Tahoma"/>
          <w:sz w:val="20"/>
          <w:szCs w:val="20"/>
        </w:rPr>
        <w:t xml:space="preserve"> verantwortlich</w:t>
      </w:r>
      <w:r w:rsidRPr="00E56E94">
        <w:rPr>
          <w:rFonts w:ascii="Tahoma" w:hAnsi="Tahoma" w:cs="Tahoma"/>
          <w:sz w:val="20"/>
          <w:szCs w:val="20"/>
        </w:rPr>
        <w:t>. Jeder Verwaltungsmitarbeiter ist einem Verwaltungsbereich zugeordnet. Ein Verwaltungsbereich hat einen Namen und eine genaue Tätigkeitsbeschreibung.</w:t>
      </w:r>
    </w:p>
    <w:p w:rsidR="00B81485" w:rsidRPr="00E56E94" w:rsidRDefault="005F7D35" w:rsidP="00B81485">
      <w:pPr>
        <w:pStyle w:val="StandardWeb"/>
        <w:rPr>
          <w:rFonts w:ascii="Tahoma" w:hAnsi="Tahoma" w:cs="Tahoma"/>
          <w:sz w:val="20"/>
          <w:szCs w:val="20"/>
        </w:rPr>
      </w:pPr>
      <w:r w:rsidRPr="00E56E94">
        <w:rPr>
          <w:rFonts w:ascii="Tahoma" w:hAnsi="Tahoma" w:cs="Tahoma"/>
          <w:sz w:val="20"/>
          <w:szCs w:val="20"/>
        </w:rPr>
        <w:t>Von den Patienten wird die</w:t>
      </w:r>
      <w:r w:rsidR="00B81485" w:rsidRPr="00E56E94">
        <w:rPr>
          <w:rFonts w:ascii="Tahoma" w:hAnsi="Tahoma" w:cs="Tahoma"/>
          <w:sz w:val="20"/>
          <w:szCs w:val="20"/>
        </w:rPr>
        <w:t xml:space="preserve"> </w:t>
      </w:r>
      <w:r w:rsidRPr="00E56E94">
        <w:rPr>
          <w:rFonts w:ascii="Tahoma" w:hAnsi="Tahoma" w:cs="Tahoma"/>
          <w:sz w:val="20"/>
          <w:szCs w:val="20"/>
        </w:rPr>
        <w:t>Sozialversicherungsnummer</w:t>
      </w:r>
      <w:r w:rsidR="00B81485" w:rsidRPr="00E56E94">
        <w:rPr>
          <w:rFonts w:ascii="Tahoma" w:hAnsi="Tahoma" w:cs="Tahoma"/>
          <w:sz w:val="20"/>
          <w:szCs w:val="20"/>
        </w:rPr>
        <w:t xml:space="preserve"> gespeichert, </w:t>
      </w:r>
      <w:proofErr w:type="spellStart"/>
      <w:r w:rsidR="00B81485" w:rsidRPr="00E56E94">
        <w:rPr>
          <w:rFonts w:ascii="Tahoma" w:hAnsi="Tahoma" w:cs="Tahoma"/>
          <w:sz w:val="20"/>
          <w:szCs w:val="20"/>
        </w:rPr>
        <w:t>weiters</w:t>
      </w:r>
      <w:proofErr w:type="spellEnd"/>
      <w:r w:rsidR="00B81485" w:rsidRPr="00E56E94">
        <w:rPr>
          <w:rFonts w:ascii="Tahoma" w:hAnsi="Tahoma" w:cs="Tahoma"/>
          <w:sz w:val="20"/>
          <w:szCs w:val="20"/>
        </w:rPr>
        <w:t xml:space="preserve"> der Name, die Adre</w:t>
      </w:r>
      <w:r w:rsidR="002D5BCD" w:rsidRPr="00E56E94">
        <w:rPr>
          <w:rFonts w:ascii="Tahoma" w:hAnsi="Tahoma" w:cs="Tahoma"/>
          <w:sz w:val="20"/>
          <w:szCs w:val="20"/>
        </w:rPr>
        <w:t xml:space="preserve">sse und </w:t>
      </w:r>
      <w:r w:rsidR="005B3730" w:rsidRPr="00E56E94">
        <w:rPr>
          <w:rFonts w:ascii="Tahoma" w:hAnsi="Tahoma" w:cs="Tahoma"/>
          <w:sz w:val="20"/>
          <w:szCs w:val="20"/>
        </w:rPr>
        <w:t>die Kontaktdaten (Telefon und Em</w:t>
      </w:r>
      <w:r w:rsidR="00B81485" w:rsidRPr="00E56E94">
        <w:rPr>
          <w:rFonts w:ascii="Tahoma" w:hAnsi="Tahoma" w:cs="Tahoma"/>
          <w:sz w:val="20"/>
          <w:szCs w:val="20"/>
        </w:rPr>
        <w:t xml:space="preserve">ail). </w:t>
      </w:r>
    </w:p>
    <w:p w:rsidR="00636CCA" w:rsidRPr="00310C24" w:rsidRDefault="00636CCA" w:rsidP="00636CCA">
      <w:pPr>
        <w:spacing w:before="100" w:beforeAutospacing="1" w:after="100" w:afterAutospacing="1"/>
        <w:outlineLvl w:val="2"/>
        <w:rPr>
          <w:rFonts w:cs="Tahoma"/>
          <w:b/>
          <w:bCs/>
          <w:sz w:val="20"/>
          <w:szCs w:val="20"/>
        </w:rPr>
      </w:pPr>
      <w:r w:rsidRPr="00310C24">
        <w:rPr>
          <w:rFonts w:cs="Tahoma"/>
          <w:b/>
          <w:bCs/>
          <w:sz w:val="20"/>
          <w:szCs w:val="20"/>
        </w:rPr>
        <w:t>Aufgaben</w:t>
      </w:r>
      <w:bookmarkEnd w:id="4"/>
      <w:r w:rsidRPr="00310C24">
        <w:rPr>
          <w:rFonts w:cs="Tahoma"/>
          <w:b/>
          <w:bCs/>
          <w:sz w:val="20"/>
          <w:szCs w:val="20"/>
        </w:rPr>
        <w:t xml:space="preserve"> </w:t>
      </w:r>
    </w:p>
    <w:p w:rsidR="00636CCA" w:rsidRPr="00E56E94" w:rsidRDefault="00636CCA" w:rsidP="001F516A">
      <w:pPr>
        <w:numPr>
          <w:ilvl w:val="0"/>
          <w:numId w:val="3"/>
        </w:numPr>
        <w:spacing w:after="200" w:line="276" w:lineRule="auto"/>
        <w:jc w:val="left"/>
        <w:rPr>
          <w:rFonts w:cs="Tahoma"/>
          <w:sz w:val="20"/>
          <w:szCs w:val="20"/>
        </w:rPr>
      </w:pPr>
      <w:r w:rsidRPr="00E56E94">
        <w:rPr>
          <w:rFonts w:cs="Tahoma"/>
          <w:sz w:val="20"/>
          <w:szCs w:val="20"/>
        </w:rPr>
        <w:t>Erstellen S</w:t>
      </w:r>
      <w:r w:rsidR="001F516A" w:rsidRPr="00E56E94">
        <w:rPr>
          <w:rFonts w:cs="Tahoma"/>
          <w:sz w:val="20"/>
          <w:szCs w:val="20"/>
        </w:rPr>
        <w:t>ie ein übersichtliches ERD</w:t>
      </w:r>
      <w:r w:rsidR="002D5BCD" w:rsidRPr="00E56E94">
        <w:rPr>
          <w:rFonts w:cs="Tahoma"/>
          <w:sz w:val="20"/>
          <w:szCs w:val="20"/>
        </w:rPr>
        <w:t xml:space="preserve"> (inkl. </w:t>
      </w:r>
      <w:r w:rsidR="0039023A" w:rsidRPr="00E56E94">
        <w:rPr>
          <w:rFonts w:cs="Tahoma"/>
          <w:sz w:val="20"/>
          <w:szCs w:val="20"/>
        </w:rPr>
        <w:t>Primär- und Fremdschlüssel</w:t>
      </w:r>
      <w:r w:rsidR="002D5BCD" w:rsidRPr="00E56E94">
        <w:rPr>
          <w:rFonts w:cs="Tahoma"/>
          <w:sz w:val="20"/>
          <w:szCs w:val="20"/>
        </w:rPr>
        <w:t xml:space="preserve">, </w:t>
      </w:r>
      <w:r w:rsidR="00180774" w:rsidRPr="00E56E94">
        <w:rPr>
          <w:rFonts w:cs="Tahoma"/>
          <w:sz w:val="20"/>
          <w:szCs w:val="20"/>
        </w:rPr>
        <w:t>sinnvolle „optional/</w:t>
      </w:r>
      <w:proofErr w:type="spellStart"/>
      <w:r w:rsidR="00180774" w:rsidRPr="00E56E94">
        <w:rPr>
          <w:rFonts w:cs="Tahoma"/>
          <w:sz w:val="20"/>
          <w:szCs w:val="20"/>
        </w:rPr>
        <w:t>mandatory</w:t>
      </w:r>
      <w:proofErr w:type="spellEnd"/>
      <w:r w:rsidR="00180774" w:rsidRPr="00E56E94">
        <w:rPr>
          <w:rFonts w:cs="Tahoma"/>
          <w:sz w:val="20"/>
          <w:szCs w:val="20"/>
        </w:rPr>
        <w:t>“ bei Beziehungen und Attributen).</w:t>
      </w:r>
    </w:p>
    <w:p w:rsidR="00310C24" w:rsidRDefault="006E141B" w:rsidP="0040755E">
      <w:pPr>
        <w:numPr>
          <w:ilvl w:val="0"/>
          <w:numId w:val="3"/>
        </w:numPr>
        <w:spacing w:after="200" w:line="276" w:lineRule="auto"/>
        <w:jc w:val="left"/>
        <w:rPr>
          <w:rFonts w:cs="Tahoma"/>
          <w:sz w:val="20"/>
          <w:szCs w:val="20"/>
        </w:rPr>
      </w:pPr>
      <w:r w:rsidRPr="00E56E94">
        <w:rPr>
          <w:rFonts w:cs="Tahoma"/>
          <w:sz w:val="20"/>
          <w:szCs w:val="20"/>
        </w:rPr>
        <w:t xml:space="preserve">Nach der Fertigstellung des ERD </w:t>
      </w:r>
      <w:r w:rsidR="001F516A" w:rsidRPr="00E56E94">
        <w:rPr>
          <w:rFonts w:cs="Tahoma"/>
          <w:sz w:val="20"/>
          <w:szCs w:val="20"/>
        </w:rPr>
        <w:t xml:space="preserve">erhalten Sie als </w:t>
      </w:r>
      <w:r w:rsidR="00006E2A" w:rsidRPr="00E56E94">
        <w:rPr>
          <w:rFonts w:cs="Tahoma"/>
          <w:sz w:val="20"/>
          <w:szCs w:val="20"/>
        </w:rPr>
        <w:t>Lösung</w:t>
      </w:r>
      <w:r w:rsidR="001F516A" w:rsidRPr="00E56E94">
        <w:rPr>
          <w:rFonts w:cs="Tahoma"/>
          <w:sz w:val="20"/>
          <w:szCs w:val="20"/>
        </w:rPr>
        <w:t xml:space="preserve"> das </w:t>
      </w:r>
      <w:proofErr w:type="spellStart"/>
      <w:r w:rsidR="001F516A" w:rsidRPr="00E56E94">
        <w:rPr>
          <w:rFonts w:cs="Tahoma"/>
          <w:sz w:val="20"/>
          <w:szCs w:val="20"/>
        </w:rPr>
        <w:t>Relationenmodell</w:t>
      </w:r>
      <w:proofErr w:type="spellEnd"/>
      <w:r w:rsidR="001F516A" w:rsidRPr="00E56E94">
        <w:rPr>
          <w:rFonts w:cs="Tahoma"/>
          <w:sz w:val="20"/>
          <w:szCs w:val="20"/>
        </w:rPr>
        <w:t xml:space="preserve"> dieses Beispiels. Erstellen Sie nun aufgrund dieses </w:t>
      </w:r>
      <w:proofErr w:type="spellStart"/>
      <w:r w:rsidR="001F516A" w:rsidRPr="00E56E94">
        <w:rPr>
          <w:rFonts w:cs="Tahoma"/>
          <w:sz w:val="20"/>
          <w:szCs w:val="20"/>
        </w:rPr>
        <w:t>Relationenmodells</w:t>
      </w:r>
      <w:proofErr w:type="spellEnd"/>
      <w:r w:rsidR="001F516A" w:rsidRPr="00E56E94">
        <w:rPr>
          <w:rFonts w:cs="Tahoma"/>
          <w:sz w:val="20"/>
          <w:szCs w:val="20"/>
        </w:rPr>
        <w:t xml:space="preserve"> die Datenbank mit MS Access. Achten Sie auf sinnvolle Datentypen und konfigurieren Sie auch die Tabelleneigenschaften! Vergessen Sie nicht die Beziehungen zu setzen!</w:t>
      </w:r>
    </w:p>
    <w:p w:rsidR="00636CCA" w:rsidRPr="0040755E" w:rsidRDefault="00636CCA" w:rsidP="00310C24">
      <w:pPr>
        <w:spacing w:after="200" w:line="276" w:lineRule="auto"/>
        <w:jc w:val="left"/>
        <w:rPr>
          <w:rFonts w:cs="Tahoma"/>
          <w:sz w:val="20"/>
          <w:szCs w:val="20"/>
        </w:rPr>
      </w:pPr>
    </w:p>
    <w:sectPr w:rsidR="00636CCA" w:rsidRPr="0040755E" w:rsidSect="00310C24">
      <w:type w:val="continuous"/>
      <w:pgSz w:w="11906" w:h="16838"/>
      <w:pgMar w:top="1328" w:right="1417" w:bottom="709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77D" w:rsidRDefault="0018177D">
      <w:r>
        <w:separator/>
      </w:r>
    </w:p>
  </w:endnote>
  <w:endnote w:type="continuationSeparator" w:id="0">
    <w:p w:rsidR="0018177D" w:rsidRDefault="0018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BBB" w:rsidRPr="00495E5F" w:rsidRDefault="00DB0BBB" w:rsidP="00495E5F">
    <w:pPr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 xml:space="preserve">M. </w:t>
    </w:r>
    <w:proofErr w:type="spellStart"/>
    <w:r>
      <w:rPr>
        <w:sz w:val="20"/>
        <w:szCs w:val="20"/>
      </w:rPr>
      <w:t>L</w:t>
    </w:r>
    <w:r w:rsidRPr="00495E5F">
      <w:rPr>
        <w:sz w:val="20"/>
        <w:szCs w:val="20"/>
      </w:rPr>
      <w:t>oeffler</w:t>
    </w:r>
    <w:proofErr w:type="spellEnd"/>
    <w:r w:rsidR="00C6214E">
      <w:rPr>
        <w:sz w:val="20"/>
        <w:szCs w:val="20"/>
      </w:rPr>
      <w:t>, G. Kropfberger</w:t>
    </w:r>
    <w:r>
      <w:rPr>
        <w:sz w:val="20"/>
        <w:szCs w:val="20"/>
      </w:rPr>
      <w:t xml:space="preserve">                                                                                        S</w:t>
    </w:r>
    <w:r w:rsidRPr="00495E5F">
      <w:rPr>
        <w:sz w:val="20"/>
        <w:szCs w:val="20"/>
      </w:rPr>
      <w:t xml:space="preserve">eite </w:t>
    </w:r>
    <w:r w:rsidR="00783A9F" w:rsidRPr="00495E5F">
      <w:rPr>
        <w:sz w:val="20"/>
        <w:szCs w:val="20"/>
      </w:rPr>
      <w:fldChar w:fldCharType="begin"/>
    </w:r>
    <w:r w:rsidRPr="00495E5F">
      <w:rPr>
        <w:sz w:val="20"/>
        <w:szCs w:val="20"/>
      </w:rPr>
      <w:instrText xml:space="preserve"> PAGE </w:instrText>
    </w:r>
    <w:r w:rsidR="00783A9F" w:rsidRPr="00495E5F">
      <w:rPr>
        <w:sz w:val="20"/>
        <w:szCs w:val="20"/>
      </w:rPr>
      <w:fldChar w:fldCharType="separate"/>
    </w:r>
    <w:r w:rsidR="00B93EFA">
      <w:rPr>
        <w:noProof/>
        <w:sz w:val="20"/>
        <w:szCs w:val="20"/>
      </w:rPr>
      <w:t>1</w:t>
    </w:r>
    <w:r w:rsidR="00783A9F" w:rsidRPr="00495E5F">
      <w:rPr>
        <w:sz w:val="20"/>
        <w:szCs w:val="20"/>
      </w:rPr>
      <w:fldChar w:fldCharType="end"/>
    </w:r>
    <w:r w:rsidRPr="00495E5F">
      <w:rPr>
        <w:sz w:val="20"/>
        <w:szCs w:val="20"/>
      </w:rPr>
      <w:t xml:space="preserve"> von </w:t>
    </w:r>
    <w:r w:rsidR="00783A9F" w:rsidRPr="00495E5F">
      <w:rPr>
        <w:sz w:val="20"/>
        <w:szCs w:val="20"/>
      </w:rPr>
      <w:fldChar w:fldCharType="begin"/>
    </w:r>
    <w:r w:rsidRPr="00495E5F">
      <w:rPr>
        <w:sz w:val="20"/>
        <w:szCs w:val="20"/>
      </w:rPr>
      <w:instrText xml:space="preserve"> NUMPAGES </w:instrText>
    </w:r>
    <w:r w:rsidR="00783A9F" w:rsidRPr="00495E5F">
      <w:rPr>
        <w:sz w:val="20"/>
        <w:szCs w:val="20"/>
      </w:rPr>
      <w:fldChar w:fldCharType="separate"/>
    </w:r>
    <w:r w:rsidR="00B93EFA">
      <w:rPr>
        <w:noProof/>
        <w:sz w:val="20"/>
        <w:szCs w:val="20"/>
      </w:rPr>
      <w:t>1</w:t>
    </w:r>
    <w:r w:rsidR="00783A9F" w:rsidRPr="00495E5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77D" w:rsidRDefault="0018177D">
      <w:r>
        <w:separator/>
      </w:r>
    </w:p>
  </w:footnote>
  <w:footnote w:type="continuationSeparator" w:id="0">
    <w:p w:rsidR="0018177D" w:rsidRDefault="00181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BBB" w:rsidRDefault="00B81485">
    <w:pPr>
      <w:pStyle w:val="berschrift1"/>
      <w:tabs>
        <w:tab w:val="clear" w:pos="9127"/>
      </w:tabs>
      <w:ind w:right="1337"/>
      <w:rPr>
        <w:sz w:val="28"/>
      </w:rPr>
    </w:pPr>
    <w:r>
      <w:rPr>
        <w:noProof/>
        <w:sz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4832985</wp:posOffset>
          </wp:positionH>
          <wp:positionV relativeFrom="paragraph">
            <wp:posOffset>-316865</wp:posOffset>
          </wp:positionV>
          <wp:extent cx="1543050" cy="1077595"/>
          <wp:effectExtent l="19050" t="0" r="0" b="0"/>
          <wp:wrapNone/>
          <wp:docPr id="6" name="Bild 6" descr="logo_neu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neu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077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B0BBB">
      <w:rPr>
        <w:sz w:val="28"/>
      </w:rPr>
      <w:t xml:space="preserve">BUNDESHANDELSAKADEMIE UND </w:t>
    </w:r>
  </w:p>
  <w:p w:rsidR="00DB0BBB" w:rsidRDefault="00DB0BBB">
    <w:pPr>
      <w:pStyle w:val="berschrift1"/>
      <w:tabs>
        <w:tab w:val="clear" w:pos="9127"/>
      </w:tabs>
      <w:ind w:right="1338"/>
      <w:rPr>
        <w:sz w:val="28"/>
        <w:szCs w:val="16"/>
      </w:rPr>
    </w:pPr>
    <w:r>
      <w:rPr>
        <w:sz w:val="28"/>
      </w:rPr>
      <w:t>BUNDESHANDELSSCHULE WIEN 10</w:t>
    </w:r>
    <w:r>
      <w:rPr>
        <w:sz w:val="28"/>
        <w:szCs w:val="16"/>
      </w:rPr>
      <w:t xml:space="preserve"> </w:t>
    </w:r>
  </w:p>
  <w:p w:rsidR="00DB0BBB" w:rsidRDefault="00DB0BBB">
    <w:pPr>
      <w:pBdr>
        <w:top w:val="single" w:sz="8" w:space="1" w:color="999999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205E7"/>
    <w:multiLevelType w:val="hybridMultilevel"/>
    <w:tmpl w:val="450084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C7920"/>
    <w:multiLevelType w:val="hybridMultilevel"/>
    <w:tmpl w:val="4A7AB6AC"/>
    <w:lvl w:ilvl="0" w:tplc="DF6CC3F8">
      <w:start w:val="1"/>
      <w:numFmt w:val="lowerLetter"/>
      <w:pStyle w:val="LKaufzaehlung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9C7280"/>
    <w:multiLevelType w:val="hybridMultilevel"/>
    <w:tmpl w:val="F50C8D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099"/>
    <w:rsid w:val="00006E2A"/>
    <w:rsid w:val="000638E0"/>
    <w:rsid w:val="0006584A"/>
    <w:rsid w:val="000A5F15"/>
    <w:rsid w:val="000D2B5B"/>
    <w:rsid w:val="000F316E"/>
    <w:rsid w:val="000F4470"/>
    <w:rsid w:val="001424E9"/>
    <w:rsid w:val="00180774"/>
    <w:rsid w:val="0018177D"/>
    <w:rsid w:val="00191D4D"/>
    <w:rsid w:val="00197AE3"/>
    <w:rsid w:val="001A4304"/>
    <w:rsid w:val="001B4D37"/>
    <w:rsid w:val="001F516A"/>
    <w:rsid w:val="00204984"/>
    <w:rsid w:val="00224E10"/>
    <w:rsid w:val="00240B67"/>
    <w:rsid w:val="00250A1B"/>
    <w:rsid w:val="0029189D"/>
    <w:rsid w:val="002B21E2"/>
    <w:rsid w:val="002B7EEE"/>
    <w:rsid w:val="002D33BC"/>
    <w:rsid w:val="002D5B63"/>
    <w:rsid w:val="002D5BCD"/>
    <w:rsid w:val="002E4403"/>
    <w:rsid w:val="00302C07"/>
    <w:rsid w:val="00305091"/>
    <w:rsid w:val="00310C24"/>
    <w:rsid w:val="00373232"/>
    <w:rsid w:val="0039023A"/>
    <w:rsid w:val="0039300D"/>
    <w:rsid w:val="003956D7"/>
    <w:rsid w:val="003D1D79"/>
    <w:rsid w:val="003D23F1"/>
    <w:rsid w:val="0040755E"/>
    <w:rsid w:val="00416B41"/>
    <w:rsid w:val="0045254F"/>
    <w:rsid w:val="00493FBB"/>
    <w:rsid w:val="00495E5F"/>
    <w:rsid w:val="004A7A68"/>
    <w:rsid w:val="004F43B0"/>
    <w:rsid w:val="004F4580"/>
    <w:rsid w:val="005031CA"/>
    <w:rsid w:val="005415C3"/>
    <w:rsid w:val="005500B6"/>
    <w:rsid w:val="00565E92"/>
    <w:rsid w:val="00571C22"/>
    <w:rsid w:val="00581DAA"/>
    <w:rsid w:val="00582721"/>
    <w:rsid w:val="005B3730"/>
    <w:rsid w:val="005D0954"/>
    <w:rsid w:val="005F7D35"/>
    <w:rsid w:val="00603283"/>
    <w:rsid w:val="00603C7C"/>
    <w:rsid w:val="00636CCA"/>
    <w:rsid w:val="00640E73"/>
    <w:rsid w:val="0064108E"/>
    <w:rsid w:val="00666CA2"/>
    <w:rsid w:val="00670DF7"/>
    <w:rsid w:val="006930C4"/>
    <w:rsid w:val="006E141B"/>
    <w:rsid w:val="00704370"/>
    <w:rsid w:val="0074372A"/>
    <w:rsid w:val="00750E60"/>
    <w:rsid w:val="00783A9F"/>
    <w:rsid w:val="007903A0"/>
    <w:rsid w:val="00797B81"/>
    <w:rsid w:val="007C2108"/>
    <w:rsid w:val="007C667F"/>
    <w:rsid w:val="007C78B6"/>
    <w:rsid w:val="007E6276"/>
    <w:rsid w:val="007F75C1"/>
    <w:rsid w:val="00886776"/>
    <w:rsid w:val="00892864"/>
    <w:rsid w:val="008A5C87"/>
    <w:rsid w:val="008A5F39"/>
    <w:rsid w:val="008C2890"/>
    <w:rsid w:val="008E4092"/>
    <w:rsid w:val="008E6801"/>
    <w:rsid w:val="00900E14"/>
    <w:rsid w:val="00923D56"/>
    <w:rsid w:val="00931A1E"/>
    <w:rsid w:val="00952332"/>
    <w:rsid w:val="009856E1"/>
    <w:rsid w:val="00994AC7"/>
    <w:rsid w:val="009B6E53"/>
    <w:rsid w:val="00A502EF"/>
    <w:rsid w:val="00A60E91"/>
    <w:rsid w:val="00A61F23"/>
    <w:rsid w:val="00A72B89"/>
    <w:rsid w:val="00A833FF"/>
    <w:rsid w:val="00AA2F6E"/>
    <w:rsid w:val="00AC26B5"/>
    <w:rsid w:val="00AD37BE"/>
    <w:rsid w:val="00AD37D9"/>
    <w:rsid w:val="00AF43A8"/>
    <w:rsid w:val="00B40B0C"/>
    <w:rsid w:val="00B81485"/>
    <w:rsid w:val="00B82065"/>
    <w:rsid w:val="00B847E6"/>
    <w:rsid w:val="00B91099"/>
    <w:rsid w:val="00B91557"/>
    <w:rsid w:val="00B93EFA"/>
    <w:rsid w:val="00C0200A"/>
    <w:rsid w:val="00C05798"/>
    <w:rsid w:val="00C06ED9"/>
    <w:rsid w:val="00C104E1"/>
    <w:rsid w:val="00C37E97"/>
    <w:rsid w:val="00C41C6C"/>
    <w:rsid w:val="00C4514F"/>
    <w:rsid w:val="00C6214E"/>
    <w:rsid w:val="00C716B1"/>
    <w:rsid w:val="00C94BEF"/>
    <w:rsid w:val="00C9501D"/>
    <w:rsid w:val="00CA0785"/>
    <w:rsid w:val="00CB6B12"/>
    <w:rsid w:val="00CC14A3"/>
    <w:rsid w:val="00CD6402"/>
    <w:rsid w:val="00CD6E82"/>
    <w:rsid w:val="00CE5450"/>
    <w:rsid w:val="00CF2387"/>
    <w:rsid w:val="00D05181"/>
    <w:rsid w:val="00D71559"/>
    <w:rsid w:val="00D8537F"/>
    <w:rsid w:val="00DB0BBB"/>
    <w:rsid w:val="00DC2A09"/>
    <w:rsid w:val="00DC4E02"/>
    <w:rsid w:val="00DF3863"/>
    <w:rsid w:val="00DF76CC"/>
    <w:rsid w:val="00E3383B"/>
    <w:rsid w:val="00E56E94"/>
    <w:rsid w:val="00E617D2"/>
    <w:rsid w:val="00E91D29"/>
    <w:rsid w:val="00E91DFE"/>
    <w:rsid w:val="00ED7B32"/>
    <w:rsid w:val="00EE77A8"/>
    <w:rsid w:val="00F16547"/>
    <w:rsid w:val="00F24C64"/>
    <w:rsid w:val="00F447A0"/>
    <w:rsid w:val="00F87CB9"/>
    <w:rsid w:val="00F97FEC"/>
    <w:rsid w:val="00FC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FDAD6D93-F73C-4AE4-A879-CE228A48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1DFE"/>
    <w:pPr>
      <w:jc w:val="both"/>
    </w:pPr>
    <w:rPr>
      <w:rFonts w:ascii="Tahoma" w:hAnsi="Tahoma"/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qFormat/>
    <w:rsid w:val="00493FBB"/>
    <w:pPr>
      <w:keepNext/>
      <w:tabs>
        <w:tab w:val="right" w:pos="9127"/>
      </w:tabs>
      <w:spacing w:after="120"/>
      <w:ind w:right="68"/>
      <w:outlineLvl w:val="0"/>
    </w:pPr>
    <w:rPr>
      <w:rFonts w:cs="Tahoma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K">
    <w:name w:val="LK"/>
    <w:basedOn w:val="Absatz-Standardschriftart"/>
    <w:rsid w:val="00581DAA"/>
    <w:rPr>
      <w:rFonts w:ascii="Tahoma" w:hAnsi="Tahoma"/>
      <w:sz w:val="22"/>
    </w:rPr>
  </w:style>
  <w:style w:type="paragraph" w:customStyle="1" w:styleId="LKaufzaehlung">
    <w:name w:val="LKaufzaehlung"/>
    <w:basedOn w:val="Standard"/>
    <w:rsid w:val="00581DAA"/>
    <w:pPr>
      <w:numPr>
        <w:numId w:val="1"/>
      </w:numPr>
      <w:spacing w:before="120" w:after="120" w:line="360" w:lineRule="auto"/>
    </w:pPr>
    <w:rPr>
      <w:sz w:val="22"/>
      <w:lang w:val="de-DE" w:eastAsia="de-DE"/>
    </w:rPr>
  </w:style>
  <w:style w:type="character" w:customStyle="1" w:styleId="LKtitle">
    <w:name w:val="LKtitle"/>
    <w:basedOn w:val="Absatz-Standardschriftart"/>
    <w:rsid w:val="00581DAA"/>
    <w:rPr>
      <w:rFonts w:ascii="Tahoma" w:hAnsi="Tahoma"/>
      <w:b/>
      <w:bCs/>
      <w:sz w:val="28"/>
    </w:rPr>
  </w:style>
  <w:style w:type="table" w:styleId="Tabellenraster">
    <w:name w:val="Table Grid"/>
    <w:basedOn w:val="NormaleTabelle"/>
    <w:rsid w:val="001B4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nhideWhenUsed/>
    <w:rsid w:val="00B81485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Kopfzeile">
    <w:name w:val="header"/>
    <w:basedOn w:val="Standard"/>
    <w:link w:val="KopfzeileZchn"/>
    <w:rsid w:val="00C621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6214E"/>
    <w:rPr>
      <w:rFonts w:ascii="Tahoma" w:hAnsi="Tahoma"/>
      <w:sz w:val="24"/>
      <w:szCs w:val="24"/>
      <w:lang w:val="de-AT" w:eastAsia="de-AT"/>
    </w:rPr>
  </w:style>
  <w:style w:type="paragraph" w:styleId="Fuzeile">
    <w:name w:val="footer"/>
    <w:basedOn w:val="Standard"/>
    <w:link w:val="FuzeileZchn"/>
    <w:rsid w:val="00C621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6214E"/>
    <w:rPr>
      <w:rFonts w:ascii="Tahoma" w:hAnsi="Tahoma"/>
      <w:sz w:val="24"/>
      <w:szCs w:val="24"/>
      <w:lang w:val="de-AT" w:eastAsia="de-AT"/>
    </w:rPr>
  </w:style>
  <w:style w:type="paragraph" w:styleId="Sprechblasentext">
    <w:name w:val="Balloon Text"/>
    <w:basedOn w:val="Standard"/>
    <w:link w:val="SprechblasentextZchn"/>
    <w:rsid w:val="00310C24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10C24"/>
    <w:rPr>
      <w:rFonts w:ascii="Tahoma" w:hAnsi="Tahoma" w:cs="Tahoma"/>
      <w:sz w:val="16"/>
      <w:szCs w:val="16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BUNDESHANDELSAKADEMIE UND BUNDESHANDELSCHULE WIEN 10</vt:lpstr>
    </vt:vector>
  </TitlesOfParts>
  <Company>BHAK Wien 10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BUNDESHANDELSAKADEMIE UND BUNDESHANDELSCHULE WIEN 10</dc:title>
  <dc:creator>Michael Loeffler</dc:creator>
  <cp:lastModifiedBy>miloeffler</cp:lastModifiedBy>
  <cp:revision>20</cp:revision>
  <cp:lastPrinted>2006-01-12T12:24:00Z</cp:lastPrinted>
  <dcterms:created xsi:type="dcterms:W3CDTF">2009-10-18T13:59:00Z</dcterms:created>
  <dcterms:modified xsi:type="dcterms:W3CDTF">2014-11-03T10:32:00Z</dcterms:modified>
</cp:coreProperties>
</file>